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A6BD" w14:textId="77777777" w:rsidR="00A02209" w:rsidRDefault="00DE7EA5" w:rsidP="00A6472E">
      <w:pPr>
        <w:suppressAutoHyphens/>
        <w:spacing w:after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DE7EA5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Załącznik nr 2 </w:t>
      </w:r>
    </w:p>
    <w:p w14:paraId="177494B1" w14:textId="77777777" w:rsidR="00A02209" w:rsidRDefault="00DE7EA5" w:rsidP="00A6472E">
      <w:pPr>
        <w:suppressAutoHyphens/>
        <w:spacing w:after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DE7EA5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do Zarządzenia nr </w:t>
      </w:r>
      <w:r w:rsidR="00A02209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18.2024 </w:t>
      </w:r>
    </w:p>
    <w:p w14:paraId="32E32A82" w14:textId="77777777" w:rsidR="00A02209" w:rsidRDefault="00A02209" w:rsidP="00A6472E">
      <w:pPr>
        <w:suppressAutoHyphens/>
        <w:spacing w:after="0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Dyrektora Zespołu Przedszkolnego w Tomaszowie Mazowieckim </w:t>
      </w:r>
    </w:p>
    <w:p w14:paraId="5F5B99E7" w14:textId="6E78FF33" w:rsidR="00C262B0" w:rsidRDefault="00A02209" w:rsidP="00A6472E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z </w:t>
      </w:r>
      <w:r w:rsidR="00DE7EA5" w:rsidRPr="00DE7EA5"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dnia </w:t>
      </w: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>30.07.2024 r.</w:t>
      </w:r>
    </w:p>
    <w:p w14:paraId="51E6E490" w14:textId="77777777" w:rsidR="00DE7EA5" w:rsidRPr="00DE7EA5" w:rsidRDefault="00DE7EA5" w:rsidP="00A6472E">
      <w:pPr>
        <w:suppressAutoHyphens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</w:p>
    <w:p w14:paraId="582C27A8" w14:textId="77777777" w:rsidR="00C262B0" w:rsidRPr="00C262B0" w:rsidRDefault="00C262B0" w:rsidP="00A6472E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262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Wersja skrócona Standardów Ochrony Małoletnich</w:t>
      </w:r>
    </w:p>
    <w:p w14:paraId="30FA31B9" w14:textId="77777777" w:rsidR="00C262B0" w:rsidRPr="00C262B0" w:rsidRDefault="00C262B0" w:rsidP="00A6472E">
      <w:pPr>
        <w:suppressAutoHyphens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95249F2" w14:textId="43D4EAB3" w:rsidR="00C262B0" w:rsidRPr="00A6472E" w:rsidRDefault="00C262B0" w:rsidP="00A6472E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rPr>
          <w:rFonts w:ascii="Times New Roman" w:eastAsia="Times New Roman" w:hAnsi="Times New Roman" w:cs="Times New Roman"/>
          <w:b/>
          <w:bCs/>
          <w:color w:val="4472C4"/>
          <w:kern w:val="0"/>
          <w:sz w:val="24"/>
          <w:szCs w:val="24"/>
          <w:lang w:eastAsia="pl-PL"/>
          <w14:ligatures w14:val="none"/>
        </w:rPr>
      </w:pPr>
      <w:bookmarkStart w:id="0" w:name="_Hlk155851707"/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t>INFORMACJE DLA</w:t>
      </w:r>
      <w:r w:rsidR="00A6472E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t xml:space="preserve"> </w:t>
      </w:r>
      <w:r w:rsidRPr="00C262B0">
        <w:rPr>
          <w:rFonts w:ascii="Times New Roman" w:eastAsia="Times New Roman" w:hAnsi="Times New Roman" w:cs="Times New Roman"/>
          <w:b/>
          <w:bCs/>
          <w:color w:val="4472C4"/>
          <w:kern w:val="0"/>
          <w:sz w:val="48"/>
          <w:szCs w:val="48"/>
          <w:lang w:eastAsia="pl-PL"/>
          <w14:ligatures w14:val="none"/>
        </w:rPr>
        <w:t xml:space="preserve">MAŁOLETNICH </w:t>
      </w:r>
    </w:p>
    <w:p w14:paraId="34EB842F" w14:textId="77777777" w:rsidR="00C262B0" w:rsidRPr="00A6472E" w:rsidRDefault="00C262B0" w:rsidP="00A6472E">
      <w:pPr>
        <w:pBdr>
          <w:top w:val="single" w:sz="4" w:space="10" w:color="4472C4"/>
          <w:bottom w:val="single" w:sz="4" w:space="10" w:color="4472C4"/>
        </w:pBdr>
        <w:spacing w:after="0" w:line="240" w:lineRule="auto"/>
        <w:ind w:left="864" w:right="864"/>
        <w:rPr>
          <w:rFonts w:ascii="Times New Roman" w:eastAsia="Times New Roman" w:hAnsi="Times New Roman" w:cs="Times New Roman"/>
          <w:b/>
          <w:bCs/>
          <w:color w:val="4472C4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color w:val="4472C4"/>
          <w:kern w:val="0"/>
          <w:sz w:val="24"/>
          <w:szCs w:val="24"/>
          <w:lang w:eastAsia="pl-PL"/>
          <w14:ligatures w14:val="none"/>
        </w:rPr>
        <w:t>Standardy Ochrony Małoletnich</w:t>
      </w:r>
    </w:p>
    <w:bookmarkEnd w:id="0"/>
    <w:p w14:paraId="4A3ACC8D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C61005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Jesteśmy tutaj po to, aby Ci pomagać:</w:t>
      </w:r>
    </w:p>
    <w:p w14:paraId="65615EA4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Pamiętaj, jesteś dla nas bardzo ważny.</w:t>
      </w:r>
    </w:p>
    <w:p w14:paraId="637896B6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Naszym celem jest edukacja i pomaganie. </w:t>
      </w:r>
    </w:p>
    <w:p w14:paraId="243ABBDB" w14:textId="110C7803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Chcemy, abyś czuł się w nasz</w:t>
      </w:r>
      <w:r w:rsidR="00A95853"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ym przedszkolu</w:t>
      </w: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, jak najlepiej. </w:t>
      </w:r>
    </w:p>
    <w:p w14:paraId="7C457E12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Nasz Personel jest po to, aby edukować, ale także pomagać dzieciom, udzielać im wsparcia, jeśli więc masz jakiekolwiek pytania, czy prośby zwróć się do któregoś z naszych pracowników.</w:t>
      </w:r>
    </w:p>
    <w:p w14:paraId="11027D9D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Jeśli chcesz, powiedz, jak lubisz, aby do Ciebie się zwracać.</w:t>
      </w:r>
    </w:p>
    <w:p w14:paraId="2799BA4A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Śmiało możesz zapytać, każdego naszego pracownika, o to jak ma na imię.</w:t>
      </w:r>
    </w:p>
    <w:p w14:paraId="4F8C82F2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Pamiętaj o tym, że jeśli coś jest dla Ciebie niezrozumiałe, po prostu o to spytaj, a my postaramy się to wyjaśnić.</w:t>
      </w:r>
    </w:p>
    <w:p w14:paraId="5C88647D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Chcemy abyś wiedział, że Twoje zdrowie, dobre samopoczucie, poczucie bezpieczeństwa jest dla nas bardzo ważne.</w:t>
      </w:r>
    </w:p>
    <w:p w14:paraId="778402CC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Jeśli jest coś, co Ci nie odpowiada, nie czekaj powiedz o tym wprost naszemu pracownikowi – np. swojemu wychowawcy; nauczycielowi, którego lubisz; bądź swoim rodzicom, opiekunom.</w:t>
      </w:r>
    </w:p>
    <w:p w14:paraId="1E6C41D3" w14:textId="0B67D1B9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Jeśli jest Ci smutno, tęsknisz za kimś, po prostu powiedz nam o tym, postaramy się wspólnie z Tobą Ci pomóc. Jeśli potrzebujesz przytulenia lub pocieszenia, nie wstydź się możesz nas o</w:t>
      </w:r>
      <w:r w:rsidR="00192443"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 </w:t>
      </w: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to poprosić, bez Twojej zgody nie będziemy tego robić nie martw się o to. </w:t>
      </w:r>
    </w:p>
    <w:p w14:paraId="3A25FCEA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Opiekujemy się wszystkimi tak samo, nie zawsze będziemy mieli tyle czasu, dla Ciebie, ile może być chciał, ale będziemy się starali, aby mieć go jak najwięcej. </w:t>
      </w:r>
    </w:p>
    <w:p w14:paraId="5E647EDD" w14:textId="77777777" w:rsidR="00C262B0" w:rsidRPr="00A6472E" w:rsidRDefault="00C262B0" w:rsidP="00A647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Pamiętaj, o tym, że będziemy starali się pytać Cię o Twoje zdanie w sprawach, w których możemy dać Ci wybór.</w:t>
      </w:r>
    </w:p>
    <w:p w14:paraId="5063C6AA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C9548E" w14:textId="489E7B1D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Prosimy Cię pamiętaj, aby przebywając w nasz</w:t>
      </w:r>
      <w:r w:rsidR="00A95853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ym przedszkolu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CBD9B89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04A958" w14:textId="77777777" w:rsidR="00C262B0" w:rsidRPr="00A6472E" w:rsidRDefault="00C262B0" w:rsidP="00A647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Zachowywać się z kulturą.</w:t>
      </w:r>
    </w:p>
    <w:p w14:paraId="2AE14EE4" w14:textId="77777777" w:rsidR="00C262B0" w:rsidRPr="00A6472E" w:rsidRDefault="00C262B0" w:rsidP="00A647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Szanować innych, w tym swoich rówieśników.</w:t>
      </w:r>
    </w:p>
    <w:p w14:paraId="209C43F8" w14:textId="77777777" w:rsidR="00C262B0" w:rsidRPr="00A6472E" w:rsidRDefault="00C262B0" w:rsidP="00A647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>Przestrzegać obowiązujących zasad i reguł porządkowych.</w:t>
      </w:r>
    </w:p>
    <w:p w14:paraId="25E8367B" w14:textId="77777777" w:rsidR="00C262B0" w:rsidRPr="00A6472E" w:rsidRDefault="00C262B0" w:rsidP="00A647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Wykonywać polecenia naszego Personelu. </w:t>
      </w:r>
    </w:p>
    <w:p w14:paraId="587EE369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6E729B9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Chcemy abyś wiedział, przeczytaj to uważnie:</w:t>
      </w:r>
    </w:p>
    <w:p w14:paraId="3D384FA9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9146EB" w14:textId="0021F548" w:rsidR="00A95853" w:rsidRPr="00A6472E" w:rsidRDefault="00C262B0" w:rsidP="00A6472E">
      <w:pPr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 xml:space="preserve">Jeżeli spotkało Cię w </w:t>
      </w:r>
      <w:r w:rsidR="00A02209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domu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albo w nasz</w:t>
      </w:r>
      <w:r w:rsidR="00A95853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ym przedszkolu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coś, czego nie akceptujesz, coś co Cię niepokoi, martwi, smuci, albo ktoś Cię skrzywdził lub zachował w sposób nieodpowiedni, albo w sposób, którego nie akceptujesz, śmiało możesz nam o tym powiedzieć i poprosić o pomoc np. nauczyciela, </w:t>
      </w:r>
      <w:r w:rsidR="00A95853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psychologa, 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pedagoga</w:t>
      </w:r>
      <w:r w:rsidR="00A95853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dyrektora, wicedyrektora.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Postaramy się rozwiązać ten problem w taki sposób, abyś był bezpieczny.</w:t>
      </w:r>
    </w:p>
    <w:p w14:paraId="4C90D432" w14:textId="77777777" w:rsidR="00A95853" w:rsidRPr="00A6472E" w:rsidRDefault="00A95853" w:rsidP="00A6472E">
      <w:pPr>
        <w:autoSpaceDE w:val="0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67EB73B" w14:textId="485A558D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Przemoc fizyczna</w:t>
      </w:r>
    </w:p>
    <w:p w14:paraId="3648168B" w14:textId="77777777" w:rsidR="00C262B0" w:rsidRPr="00A6472E" w:rsidRDefault="00C262B0" w:rsidP="00A6472E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695B09C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To przemoc, w wyniku której dziecko doznaje faktycznej fizycznej krzywdy lub jest nią potencjalnie zagrożone.</w:t>
      </w:r>
    </w:p>
    <w:p w14:paraId="37A5098B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Krzywda ta następuje w wyniku działania bądź zaniechania działania ze strony rodzica lub innej osoby odpowiedzialnej za dziecko.</w:t>
      </w:r>
    </w:p>
    <w:p w14:paraId="516BEE2A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Może być czynnością powtarzalną lub jednorazową.</w:t>
      </w:r>
    </w:p>
    <w:p w14:paraId="349CA4D7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bookmarkStart w:id="1" w:name="_Hlk171165558"/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To na przykład: </w:t>
      </w:r>
      <w:bookmarkEnd w:id="1"/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bicie, szarpanie, popychanie, rzucanie przedmiotami, kopanie dziecka, potrząsanie nim lub rzucanie, drapanie, szczypanie, gryzienie, ciągnięcie za włosy/uszy, zmuszanie do przebywania w niewygodnej pozycji, przypalanie, poparzenie lub zmuszanie do zjedzenia/połknięcia czegoś.</w:t>
      </w:r>
    </w:p>
    <w:p w14:paraId="786C8EF0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B48E49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Przemoc emocjonalna</w:t>
      </w:r>
    </w:p>
    <w:p w14:paraId="64C38585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E63B06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Przewlekła, </w:t>
      </w:r>
      <w:proofErr w:type="spellStart"/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niefizyczna</w:t>
      </w:r>
      <w:proofErr w:type="spellEnd"/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, szkodliwa interakcja pomiędzy dzieckiem, a opiekunem, obejmująca zarówno działania, jak i zaniechania.</w:t>
      </w:r>
    </w:p>
    <w:p w14:paraId="0A732AC0" w14:textId="0AFDC45E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Zaliczamy do niej m.in.: niedostępność emocjonalną, ignorowanie potrzeb emocjonalnych dziecka, relację z dzieckiem opartą na wrogości, obwinianie, oczernianie, odrzucanie, upokarzanie, straszenie, przypisywanie negatywnych cech dziecku, nieodpowiednie rozwojowo lub niekonsekwentne interakcje z dzieckiem, niedostrzeganie lub nieuznawanie indywidualności dziecka i granic psychicznych pomiędzy rodzicem/opiekunem</w:t>
      </w:r>
      <w:r w:rsidR="00192443"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, </w:t>
      </w: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a dzieckiem.</w:t>
      </w:r>
    </w:p>
    <w:p w14:paraId="7F3BCBDB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Przemocą jest także nieodpowiednia socjalizacja, demoralizacja, a także sytuacja, gdy dziecko jest świadkiem przemocy.</w:t>
      </w:r>
    </w:p>
    <w:p w14:paraId="34089508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4A3324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Przemoc seksualna</w:t>
      </w:r>
    </w:p>
    <w:p w14:paraId="6198C0BF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2742F8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Każda czynność seksualna podejmowana z dzieckiem poniżej 15 roku życia. </w:t>
      </w:r>
    </w:p>
    <w:p w14:paraId="4940E6EE" w14:textId="45C0F7E9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Włączanie dziecka w aktywność seksualną: której nie jest ono w stanie w pełni zrozumieć i</w:t>
      </w:r>
      <w:r w:rsidR="00192443"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 </w:t>
      </w: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udzielić na nią świadomej zgody, i/lub na którą nie jest dojrzałe rozwojowo i nie może zgodzić się w ważny prawnie sposób, i/lub która jest niezgodna z normami prawnymi lub obyczajowymi danego społeczeństwa. </w:t>
      </w:r>
    </w:p>
    <w:p w14:paraId="59E81333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 xml:space="preserve">Aktywność seksualna między dzieckiem, a dorosłym lub dzieckiem, a innym dzieckiem, jeśli te osoby ze względu na wiek bądź stopień rozwoju pozostają w relacji opieki, zależności, władzy. </w:t>
      </w:r>
    </w:p>
    <w:p w14:paraId="37356418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Kontakt fizyczny (dotykanie intymnych części ciała, penetracja).</w:t>
      </w:r>
    </w:p>
    <w:p w14:paraId="164DBB06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Bez kontaktu fizycznego – ekshibicjonizm, wszelkie formy werbalnego molestowania i skłaniania do kontaktu z treściami pornograficznymi, grooming (uwodzenie w Internecie w celu nawiązania kontaktu).</w:t>
      </w:r>
    </w:p>
    <w:p w14:paraId="3F0C818A" w14:textId="77777777" w:rsidR="00C262B0" w:rsidRPr="00A6472E" w:rsidRDefault="00C262B0" w:rsidP="00A6472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Komercyjne kontakty seksualne z dzieckiem (wyzyskiwanie seksualne dziecka), gdy w zamian za udział w czynnościach seksualnych dziecko otrzymuje korzyść lub obietnicę korzyści.</w:t>
      </w:r>
    </w:p>
    <w:p w14:paraId="5DD252FD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8C6952A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Zaniedbanie</w:t>
      </w:r>
    </w:p>
    <w:p w14:paraId="2555639F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DB8BCC" w14:textId="16EA2FA0" w:rsidR="00C262B0" w:rsidRPr="00A6472E" w:rsidRDefault="00C262B0" w:rsidP="00A64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Niezaspokajanie podstawowych potrzeb dziecka i/lub nierespektowanie jego podstawowych praw przez rodziców, opiekunów, lub inne osoby zobowiązane do opieki, wychowania i</w:t>
      </w:r>
      <w:r w:rsidR="00192443"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 </w:t>
      </w: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ochrony dziecka.</w:t>
      </w:r>
    </w:p>
    <w:p w14:paraId="1C8F046D" w14:textId="77777777" w:rsidR="00C262B0" w:rsidRPr="00A6472E" w:rsidRDefault="00C262B0" w:rsidP="00A64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Obejmuje zarówno pojedyncze sytuacje, jak i schemat funkcjonowania, w którym rodzic/opiekun nie zapewnia odpowiednich warunków rozwoju i dobrostanu dziecka.</w:t>
      </w:r>
    </w:p>
    <w:p w14:paraId="35A991FB" w14:textId="77777777" w:rsidR="00C262B0" w:rsidRPr="00A6472E" w:rsidRDefault="00C262B0" w:rsidP="00A647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</w:pPr>
      <w:r w:rsidRPr="00A6472E">
        <w:rPr>
          <w:rFonts w:ascii="Times New Roman" w:eastAsia="Calibri" w:hAnsi="Times New Roman" w:cs="Times New Roman"/>
          <w:kern w:val="0"/>
          <w:sz w:val="24"/>
          <w:szCs w:val="24"/>
          <w:u w:color="000000"/>
          <w:bdr w:val="nil"/>
          <w:lang w:eastAsia="pl-PL"/>
          <w14:ligatures w14:val="none"/>
        </w:rPr>
        <w:t>Może to dotyczyć takich obszarów jak:</w:t>
      </w:r>
    </w:p>
    <w:p w14:paraId="45520F7E" w14:textId="77777777" w:rsidR="00C262B0" w:rsidRPr="00A6472E" w:rsidRDefault="00C262B0" w:rsidP="00A64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zdrowie,</w:t>
      </w:r>
    </w:p>
    <w:p w14:paraId="78292F49" w14:textId="77777777" w:rsidR="00C262B0" w:rsidRPr="00A6472E" w:rsidRDefault="00C262B0" w:rsidP="00A64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edukacja,</w:t>
      </w:r>
    </w:p>
    <w:p w14:paraId="5F07ED8B" w14:textId="77777777" w:rsidR="00C262B0" w:rsidRPr="00A6472E" w:rsidRDefault="00C262B0" w:rsidP="00A64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rozwój emocjonalny,</w:t>
      </w:r>
    </w:p>
    <w:p w14:paraId="4E30C83C" w14:textId="77777777" w:rsidR="00C262B0" w:rsidRPr="00A6472E" w:rsidRDefault="00C262B0" w:rsidP="00A64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odżywianie,</w:t>
      </w:r>
    </w:p>
    <w:p w14:paraId="0BA4BE57" w14:textId="0ED07A2C" w:rsidR="00C262B0" w:rsidRPr="00A6472E" w:rsidRDefault="00C262B0" w:rsidP="00A6472E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schronienie i bezpieczne warunki życia. </w:t>
      </w:r>
    </w:p>
    <w:p w14:paraId="5F159D21" w14:textId="77777777" w:rsidR="00A6472E" w:rsidRDefault="00A6472E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A26CA93" w14:textId="74864BC4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 możliwości uzyskania bezpłatnej pomocy przez dziecko</w:t>
      </w:r>
    </w:p>
    <w:p w14:paraId="4D36415E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576966E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 zaufania dla dzieci i młodzieży czynny całą dobę przez cały tydzień. Pamiętaj masz prawo szukać wsparcia dla siebie. Jeśli tego potrzebujesz zadzwoń pod bezpłatny numer: 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116 111</w:t>
      </w:r>
    </w:p>
    <w:p w14:paraId="2175C74A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Więcej informacji możesz także uzyskać wchodząc na stronę: </w:t>
      </w:r>
      <w:hyperlink r:id="rId5" w:history="1">
        <w:r w:rsidRPr="00A6472E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www.116111.pl</w:t>
        </w:r>
      </w:hyperlink>
    </w:p>
    <w:p w14:paraId="3E6B26BE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A1E17" w14:textId="52BBE170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Rzecznik Praw Dziecka prowadzi darmowy, całodobowy Dziecięcy Telefon Zaufania, gdzie zarówno dzieci, jak i ich </w:t>
      </w:r>
      <w:r w:rsidR="00A02209"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rodzice</w:t>
      </w:r>
      <w:r w:rsidRPr="00A64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opiekunowie mogą w każdej chwili uzyskać profesjonalne wsparcie psychologiczne i prawne. Jeśli tego potrzebujesz zadzwoń pod bezpłatny numer: 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800 12 12 12. </w:t>
      </w:r>
    </w:p>
    <w:p w14:paraId="122134BF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F13571" w14:textId="64F90B0F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Każde dziecko telefonując pod wskazane numery może porozmawiać o wszystkim, </w:t>
      </w:r>
      <w:r w:rsidR="00A02209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 przyjaźni</w:t>
      </w: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miłości, dojrzewaniu, kontaktach z rodzicami, rodzeństwem, problemach w szkole czy emocjach, których doświadcza. Może uzyskać pomoc w sytuacji, kiedy czuje się dyskryminowane, kiedy doświadcza przemocy lub jest jej świadkiem.</w:t>
      </w:r>
    </w:p>
    <w:p w14:paraId="269BF06B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2ED78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Przemocą w rodzinie zajmuje się też: </w:t>
      </w:r>
    </w:p>
    <w:p w14:paraId="393D0211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85081C" w14:textId="77777777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Zespół Interdyscyplinarny</w:t>
      </w:r>
    </w:p>
    <w:p w14:paraId="283BB0F8" w14:textId="7D9631FC" w:rsidR="00C262B0" w:rsidRPr="00A6472E" w:rsidRDefault="00C262B0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ds. Przeciwdziałania Przemocy w Rodzinie na terenie miasta</w:t>
      </w:r>
      <w:r w:rsidR="00A6472E"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6089240" w14:textId="6CD5F6E6" w:rsidR="00A6472E" w:rsidRPr="00A6472E" w:rsidRDefault="00A6472E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Cekanowska 5 (siedziba MOPS)</w:t>
      </w:r>
    </w:p>
    <w:p w14:paraId="676DC81E" w14:textId="5A31C1EE" w:rsidR="00A6472E" w:rsidRPr="00A6472E" w:rsidRDefault="00A6472E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tel. 44 723 34 89</w:t>
      </w:r>
    </w:p>
    <w:p w14:paraId="665CE752" w14:textId="059DB90A" w:rsidR="00E63E92" w:rsidRPr="00A6472E" w:rsidRDefault="00A6472E" w:rsidP="00A6472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64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(od poniedziałku do piątku w godz. od 7.30 do 15.30)</w:t>
      </w:r>
    </w:p>
    <w:sectPr w:rsidR="00E63E92" w:rsidRPr="00A6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62ED"/>
    <w:multiLevelType w:val="hybridMultilevel"/>
    <w:tmpl w:val="EAAA3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21E2A"/>
    <w:multiLevelType w:val="hybridMultilevel"/>
    <w:tmpl w:val="DB78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7748"/>
    <w:multiLevelType w:val="hybridMultilevel"/>
    <w:tmpl w:val="89C23BC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</w:rPr>
    </w:lvl>
    <w:lvl w:ilvl="2" w:tplc="6D7C964A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E25AF"/>
    <w:multiLevelType w:val="hybridMultilevel"/>
    <w:tmpl w:val="B7747DD0"/>
    <w:lvl w:ilvl="0" w:tplc="C508763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F5AF2"/>
    <w:multiLevelType w:val="hybridMultilevel"/>
    <w:tmpl w:val="8F620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9361C"/>
    <w:multiLevelType w:val="hybridMultilevel"/>
    <w:tmpl w:val="FCC2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72"/>
    <w:rsid w:val="00011181"/>
    <w:rsid w:val="00192443"/>
    <w:rsid w:val="00230272"/>
    <w:rsid w:val="003120D9"/>
    <w:rsid w:val="0035447E"/>
    <w:rsid w:val="00636160"/>
    <w:rsid w:val="0064483B"/>
    <w:rsid w:val="006E2108"/>
    <w:rsid w:val="006F2C8E"/>
    <w:rsid w:val="009F5839"/>
    <w:rsid w:val="00A02209"/>
    <w:rsid w:val="00A6472E"/>
    <w:rsid w:val="00A95853"/>
    <w:rsid w:val="00A95C49"/>
    <w:rsid w:val="00B07A7F"/>
    <w:rsid w:val="00C262B0"/>
    <w:rsid w:val="00C37DE4"/>
    <w:rsid w:val="00DE7EA5"/>
    <w:rsid w:val="00E63E92"/>
    <w:rsid w:val="00F5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05E84"/>
  <w15:chartTrackingRefBased/>
  <w15:docId w15:val="{C066AEAA-05A8-4E8F-95B1-6905FE1C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C26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262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62B0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181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18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85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6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16111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Kuc-Wiśniewska</dc:creator>
  <cp:keywords/>
  <dc:description/>
  <cp:lastModifiedBy>PC</cp:lastModifiedBy>
  <cp:revision>3</cp:revision>
  <dcterms:created xsi:type="dcterms:W3CDTF">2024-07-30T13:11:00Z</dcterms:created>
  <dcterms:modified xsi:type="dcterms:W3CDTF">2024-09-03T03:03:00Z</dcterms:modified>
</cp:coreProperties>
</file>